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1D" w:rsidRDefault="0017121D" w:rsidP="0017121D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22605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21D" w:rsidRDefault="0017121D" w:rsidP="0017121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7121D" w:rsidRDefault="0017121D" w:rsidP="0017121D">
      <w:pPr>
        <w:pStyle w:val="a8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</w:rPr>
        <w:t>Ананьївська міська рада</w:t>
      </w:r>
    </w:p>
    <w:p w:rsidR="0017121D" w:rsidRDefault="0017121D" w:rsidP="0017121D">
      <w:pPr>
        <w:pStyle w:val="a8"/>
        <w:jc w:val="center"/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17121D" w:rsidRDefault="0017121D" w:rsidP="0017121D">
      <w:pPr>
        <w:pStyle w:val="a8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A5722">
        <w:rPr>
          <w:rFonts w:ascii="Times New Roman" w:hAnsi="Times New Roman" w:cs="Times New Roman"/>
          <w:b/>
          <w:sz w:val="32"/>
          <w:szCs w:val="32"/>
          <w:lang w:val="uk-UA"/>
        </w:rPr>
        <w:t>РІШЕННЯ</w:t>
      </w:r>
    </w:p>
    <w:p w:rsidR="000B6FF1" w:rsidRDefault="000B6FF1" w:rsidP="000B6FF1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FF1" w:rsidRDefault="000B6FF1" w:rsidP="000B6FF1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січня 2021 року</w:t>
      </w:r>
    </w:p>
    <w:p w:rsidR="000B6FF1" w:rsidRDefault="000B6FF1" w:rsidP="000B6FF1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7121D">
        <w:rPr>
          <w:rFonts w:ascii="Times New Roman" w:hAnsi="Times New Roman" w:cs="Times New Roman"/>
          <w:sz w:val="28"/>
          <w:szCs w:val="28"/>
          <w:lang w:val="uk-UA"/>
        </w:rPr>
        <w:t>105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F14504" w:rsidRPr="00552668" w:rsidRDefault="00F14504" w:rsidP="00F14504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526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  <w:t xml:space="preserve"> </w:t>
      </w:r>
    </w:p>
    <w:p w:rsidR="000B6FF1" w:rsidRPr="000B6FF1" w:rsidRDefault="00552668" w:rsidP="000B6FF1">
      <w:pPr>
        <w:pStyle w:val="a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6FF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затвердження міської цільової Програми</w:t>
      </w:r>
    </w:p>
    <w:p w:rsidR="00552668" w:rsidRPr="000B6FF1" w:rsidRDefault="00552668" w:rsidP="000B6FF1">
      <w:pPr>
        <w:pStyle w:val="a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6FF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розвитку фізичної культури і спорту на 2021-2023 роки</w:t>
      </w:r>
    </w:p>
    <w:p w:rsidR="00552668" w:rsidRPr="00552668" w:rsidRDefault="00552668" w:rsidP="00552668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F14504" w:rsidRPr="000B6FF1" w:rsidRDefault="00F14504" w:rsidP="000B6FF1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552668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статті 26 </w:t>
      </w:r>
      <w:r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52668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фізичну культуру і спорт»</w:t>
      </w:r>
      <w:r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F35C3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створення умов для залучення широких верств населення до масового спорту, популяризації здорового способу життя та фізичної реабілітації, а також максимальної реалізації здібностей обдарованої молоді у дитячо-юнацькому, резервному спорті, спорті вищих досягнень та виховання її в дусі олімпійських принципів,</w:t>
      </w:r>
      <w:r w:rsidR="00552668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52668" w:rsidRPr="000B6FF1">
        <w:rPr>
          <w:rFonts w:ascii="Times New Roman" w:hAnsi="Times New Roman" w:cs="Times New Roman"/>
          <w:sz w:val="28"/>
          <w:szCs w:val="28"/>
          <w:lang w:val="uk-UA"/>
        </w:rPr>
        <w:t>враховуючи рішення виконавчого комітету Ананьївської міської ради від 2</w:t>
      </w:r>
      <w:r w:rsidR="002B5934">
        <w:rPr>
          <w:rFonts w:ascii="Times New Roman" w:hAnsi="Times New Roman" w:cs="Times New Roman"/>
          <w:sz w:val="28"/>
          <w:szCs w:val="28"/>
          <w:lang w:val="uk-UA"/>
        </w:rPr>
        <w:t xml:space="preserve">1 січня </w:t>
      </w:r>
      <w:r w:rsidR="00552668" w:rsidRPr="000B6FF1">
        <w:rPr>
          <w:rFonts w:ascii="Times New Roman" w:hAnsi="Times New Roman" w:cs="Times New Roman"/>
          <w:sz w:val="28"/>
          <w:szCs w:val="28"/>
          <w:lang w:val="uk-UA"/>
        </w:rPr>
        <w:t>2021 року №</w:t>
      </w:r>
      <w:r w:rsidR="002B5934">
        <w:rPr>
          <w:rFonts w:ascii="Times New Roman" w:hAnsi="Times New Roman" w:cs="Times New Roman"/>
          <w:sz w:val="28"/>
          <w:szCs w:val="28"/>
          <w:lang w:val="uk-UA"/>
        </w:rPr>
        <w:t xml:space="preserve"> 32</w:t>
      </w:r>
      <w:r w:rsidR="00552668" w:rsidRPr="000B6F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A5722" w:rsidRPr="00FA5722">
        <w:rPr>
          <w:rFonts w:ascii="Times New Roman" w:hAnsi="Times New Roman" w:cs="Times New Roman"/>
          <w:sz w:val="28"/>
          <w:szCs w:val="28"/>
          <w:lang w:val="uk-UA"/>
        </w:rPr>
        <w:t xml:space="preserve">Про схвалення проєкту </w:t>
      </w:r>
      <w:r w:rsidR="00FA5722" w:rsidRPr="00E12B2B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FA57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A5722" w:rsidRPr="000B6F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668" w:rsidRPr="000B6FF1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міської цільової Програми розвитку фізичної культури і спорту на 2021-2023 роки», висновки та рекомендації постійної комісії Ананьївської міської ради з питань  фінансів, бюджету, планування соціально-економічного розвитку, інвестицій та міжнародного співробітництва, </w:t>
      </w:r>
      <w:r w:rsidR="000F35C3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Ананьївська міська</w:t>
      </w:r>
      <w:r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рада </w:t>
      </w:r>
    </w:p>
    <w:p w:rsidR="00F14504" w:rsidRPr="00552668" w:rsidRDefault="00F14504" w:rsidP="00F1450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F14504" w:rsidRPr="00552668" w:rsidRDefault="00F14504" w:rsidP="00F1450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55266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14504" w:rsidRPr="00552668" w:rsidRDefault="00F14504" w:rsidP="00F1450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F14504" w:rsidRDefault="000B6FF1" w:rsidP="000B6FF1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F14504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</w:t>
      </w:r>
      <w:r w:rsidR="000F35C3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міську</w:t>
      </w:r>
      <w:r w:rsidR="00F14504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цільову </w:t>
      </w:r>
      <w:r w:rsidR="00552668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F14504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рограму розвитку фізичної культури і спорту на 20</w:t>
      </w:r>
      <w:r w:rsidR="000F35C3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F14504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1-202</w:t>
      </w:r>
      <w:r w:rsidR="000F35C3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552668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 (далі – Програма), що </w:t>
      </w:r>
      <w:r w:rsidR="00F14504"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додається.</w:t>
      </w:r>
    </w:p>
    <w:p w:rsidR="000B6FF1" w:rsidRPr="000B6FF1" w:rsidRDefault="000B6FF1" w:rsidP="000B6FF1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F35C3" w:rsidRPr="00552668" w:rsidRDefault="000F35C3" w:rsidP="000B6FF1">
      <w:pPr>
        <w:pStyle w:val="a8"/>
        <w:ind w:firstLine="709"/>
        <w:jc w:val="both"/>
        <w:rPr>
          <w:rFonts w:eastAsia="Times New Roman"/>
          <w:lang w:val="uk-UA"/>
        </w:rPr>
      </w:pPr>
      <w:r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Pr="00552668">
        <w:rPr>
          <w:rFonts w:eastAsia="Times New Roman"/>
          <w:lang w:val="uk-UA"/>
        </w:rPr>
        <w:t xml:space="preserve"> </w:t>
      </w:r>
      <w:r w:rsidRPr="000B6FF1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фінансів, бюджету, планування соціально - економічного розвитку,  інвестицій та міжнародного співробітництва</w:t>
      </w:r>
      <w:r w:rsidRPr="00552668">
        <w:rPr>
          <w:rFonts w:eastAsia="Times New Roman"/>
          <w:lang w:val="uk-UA"/>
        </w:rPr>
        <w:t>.</w:t>
      </w:r>
    </w:p>
    <w:p w:rsidR="000F35C3" w:rsidRPr="00552668" w:rsidRDefault="000F35C3" w:rsidP="00423F2E">
      <w:pPr>
        <w:pStyle w:val="a6"/>
        <w:spacing w:before="0" w:beforeAutospacing="0" w:after="60" w:afterAutospacing="0"/>
        <w:rPr>
          <w:sz w:val="28"/>
          <w:szCs w:val="28"/>
          <w:lang w:val="uk-UA" w:eastAsia="uk-UA"/>
        </w:rPr>
      </w:pPr>
    </w:p>
    <w:p w:rsidR="000F35C3" w:rsidRDefault="000F35C3" w:rsidP="00423F2E">
      <w:pPr>
        <w:pStyle w:val="a6"/>
        <w:spacing w:before="0" w:beforeAutospacing="0" w:after="60" w:afterAutospacing="0"/>
        <w:rPr>
          <w:sz w:val="28"/>
          <w:szCs w:val="28"/>
          <w:lang w:val="uk-UA" w:eastAsia="uk-UA"/>
        </w:rPr>
      </w:pPr>
    </w:p>
    <w:p w:rsidR="000F35C3" w:rsidRPr="00552668" w:rsidRDefault="00552668" w:rsidP="002C43B5">
      <w:pPr>
        <w:pStyle w:val="a6"/>
        <w:spacing w:before="0" w:beforeAutospacing="0" w:after="60" w:afterAutospacing="0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Ананьївський м</w:t>
      </w:r>
      <w:r w:rsidR="000F35C3" w:rsidRPr="00552668">
        <w:rPr>
          <w:b/>
          <w:bCs/>
          <w:sz w:val="28"/>
          <w:szCs w:val="28"/>
          <w:lang w:val="uk-UA" w:eastAsia="uk-UA"/>
        </w:rPr>
        <w:t>іський голова                         </w:t>
      </w:r>
      <w:r w:rsidR="002C43B5">
        <w:rPr>
          <w:b/>
          <w:bCs/>
          <w:sz w:val="28"/>
          <w:szCs w:val="28"/>
          <w:lang w:val="uk-UA" w:eastAsia="uk-UA"/>
        </w:rPr>
        <w:tab/>
      </w:r>
      <w:r w:rsidR="002C43B5">
        <w:rPr>
          <w:b/>
          <w:bCs/>
          <w:sz w:val="28"/>
          <w:szCs w:val="28"/>
          <w:lang w:val="uk-UA" w:eastAsia="uk-UA"/>
        </w:rPr>
        <w:tab/>
      </w:r>
      <w:r w:rsidR="000F35C3" w:rsidRPr="00552668">
        <w:rPr>
          <w:b/>
          <w:bCs/>
          <w:sz w:val="28"/>
          <w:szCs w:val="28"/>
          <w:lang w:val="uk-UA" w:eastAsia="uk-UA"/>
        </w:rPr>
        <w:t xml:space="preserve"> Юрій Т</w:t>
      </w:r>
      <w:r>
        <w:rPr>
          <w:b/>
          <w:bCs/>
          <w:sz w:val="28"/>
          <w:szCs w:val="28"/>
          <w:lang w:val="uk-UA" w:eastAsia="uk-UA"/>
        </w:rPr>
        <w:t>ИЩЕНКО</w:t>
      </w:r>
    </w:p>
    <w:p w:rsidR="000F35C3" w:rsidRPr="00552668" w:rsidRDefault="000F35C3" w:rsidP="00423F2E">
      <w:pPr>
        <w:pStyle w:val="a6"/>
        <w:spacing w:before="0" w:beforeAutospacing="0" w:after="60" w:afterAutospacing="0"/>
        <w:ind w:left="945"/>
        <w:rPr>
          <w:b/>
          <w:bCs/>
          <w:sz w:val="28"/>
          <w:szCs w:val="28"/>
          <w:lang w:val="uk-UA" w:eastAsia="uk-UA"/>
        </w:rPr>
      </w:pPr>
    </w:p>
    <w:p w:rsidR="00F14504" w:rsidRPr="00552668" w:rsidRDefault="00F14504" w:rsidP="00F14504">
      <w:pPr>
        <w:spacing w:after="0" w:line="240" w:lineRule="auto"/>
        <w:ind w:left="94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F14504" w:rsidRPr="00552668" w:rsidRDefault="00F14504" w:rsidP="00F14504">
      <w:pPr>
        <w:spacing w:after="0" w:line="240" w:lineRule="auto"/>
        <w:ind w:left="94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F14504" w:rsidRPr="00552668" w:rsidRDefault="00F14504" w:rsidP="00F14504">
      <w:pPr>
        <w:tabs>
          <w:tab w:val="left" w:pos="42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23F2E" w:rsidRPr="00552668" w:rsidRDefault="00423F2E" w:rsidP="00F14504">
      <w:pPr>
        <w:tabs>
          <w:tab w:val="left" w:pos="42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23F2E" w:rsidRPr="00552668" w:rsidRDefault="00423F2E" w:rsidP="00F14504">
      <w:pPr>
        <w:tabs>
          <w:tab w:val="left" w:pos="42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1584B" w:rsidRDefault="00AC7819" w:rsidP="00AC7819">
      <w:pPr>
        <w:tabs>
          <w:tab w:val="left" w:pos="4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</w:t>
      </w:r>
    </w:p>
    <w:p w:rsidR="00C10415" w:rsidRPr="00BA6235" w:rsidRDefault="0051584B" w:rsidP="00AC7819">
      <w:pPr>
        <w:tabs>
          <w:tab w:val="left" w:pos="4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ab/>
        <w:t xml:space="preserve">   </w:t>
      </w:r>
      <w:r w:rsidR="00AC78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</w:t>
      </w:r>
      <w:r w:rsidR="00C10415" w:rsidRPr="00BA6235">
        <w:rPr>
          <w:rFonts w:ascii="Times New Roman" w:hAnsi="Times New Roman" w:cs="Times New Roman"/>
          <w:b/>
          <w:sz w:val="28"/>
          <w:szCs w:val="28"/>
          <w:lang w:val="uk-UA"/>
        </w:rPr>
        <w:t>ЗАТВЕРДЖЕНО</w:t>
      </w:r>
    </w:p>
    <w:p w:rsidR="00C10415" w:rsidRPr="00BA6235" w:rsidRDefault="00C10415" w:rsidP="00C10415">
      <w:pPr>
        <w:pStyle w:val="a8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235">
        <w:rPr>
          <w:rFonts w:ascii="Times New Roman" w:hAnsi="Times New Roman" w:cs="Times New Roman"/>
          <w:sz w:val="28"/>
          <w:szCs w:val="28"/>
          <w:lang w:val="uk-UA"/>
        </w:rPr>
        <w:t>рішенням Ананьївської</w:t>
      </w:r>
    </w:p>
    <w:p w:rsidR="00C10415" w:rsidRPr="00BA6235" w:rsidRDefault="00C10415" w:rsidP="00C10415">
      <w:pPr>
        <w:pStyle w:val="a8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23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:rsidR="00C10415" w:rsidRPr="00BA6235" w:rsidRDefault="0017121D" w:rsidP="00C10415">
      <w:pPr>
        <w:pStyle w:val="a8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C7819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10415" w:rsidRPr="00BA6235">
        <w:rPr>
          <w:rFonts w:ascii="Times New Roman" w:hAnsi="Times New Roman" w:cs="Times New Roman"/>
          <w:sz w:val="28"/>
          <w:szCs w:val="28"/>
          <w:lang w:val="uk-UA"/>
        </w:rPr>
        <w:t xml:space="preserve"> січня 2021 року </w:t>
      </w:r>
    </w:p>
    <w:p w:rsidR="00C10415" w:rsidRPr="00BA6235" w:rsidRDefault="00C10415" w:rsidP="00C10415">
      <w:pPr>
        <w:pStyle w:val="a8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235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7121D"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Pr="00BA623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B593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B593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F14504" w:rsidRPr="00552668" w:rsidRDefault="00F14504" w:rsidP="00F14504">
      <w:pPr>
        <w:tabs>
          <w:tab w:val="left" w:pos="42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p w:rsidR="00EB5811" w:rsidRPr="00552668" w:rsidRDefault="00EB5811" w:rsidP="00F14504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B5811" w:rsidRPr="00552668" w:rsidRDefault="00EB5811" w:rsidP="00EB581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B5811" w:rsidRPr="00552668" w:rsidRDefault="00EB5811" w:rsidP="00EB581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B5811" w:rsidRPr="00552668" w:rsidRDefault="00EB5811" w:rsidP="00EB5811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B5811" w:rsidRPr="00552668" w:rsidRDefault="00EB5811" w:rsidP="00EB5811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B5811" w:rsidRPr="00C10415" w:rsidRDefault="007026F2" w:rsidP="00EB5811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C10415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Міська ц</w:t>
      </w:r>
      <w:r w:rsidR="00EB5811" w:rsidRPr="00C10415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ільова </w:t>
      </w:r>
      <w:r w:rsidRPr="00C10415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П</w:t>
      </w:r>
      <w:r w:rsidR="00EB5811" w:rsidRPr="00C10415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рограма</w:t>
      </w:r>
    </w:p>
    <w:p w:rsidR="00EB5811" w:rsidRPr="00C10415" w:rsidRDefault="00EB5811" w:rsidP="00EB5811">
      <w:pPr>
        <w:tabs>
          <w:tab w:val="left" w:pos="2156"/>
        </w:tabs>
        <w:spacing w:before="240" w:after="60" w:line="240" w:lineRule="auto"/>
        <w:ind w:left="-567"/>
        <w:jc w:val="center"/>
        <w:outlineLvl w:val="4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C1041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розвитку фізичної культури</w:t>
      </w:r>
    </w:p>
    <w:p w:rsidR="00EB5811" w:rsidRPr="00C10415" w:rsidRDefault="00EB5811" w:rsidP="00EB5811">
      <w:pPr>
        <w:tabs>
          <w:tab w:val="left" w:pos="2156"/>
        </w:tabs>
        <w:spacing w:before="240" w:after="60" w:line="240" w:lineRule="auto"/>
        <w:ind w:left="-567"/>
        <w:jc w:val="center"/>
        <w:outlineLvl w:val="4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C1041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і спорту </w:t>
      </w:r>
      <w:r w:rsidR="00755B86" w:rsidRPr="00C1041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на 2021-2023</w:t>
      </w:r>
      <w:r w:rsidRPr="00C1041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роки</w:t>
      </w:r>
    </w:p>
    <w:p w:rsidR="00EB5811" w:rsidRPr="00C10415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7026F2" w:rsidRDefault="007026F2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7026F2" w:rsidRDefault="007026F2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7026F2" w:rsidRPr="00552668" w:rsidRDefault="007026F2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EB5811" w:rsidRPr="00552668" w:rsidRDefault="00EB5811" w:rsidP="00EB5811">
      <w:pPr>
        <w:tabs>
          <w:tab w:val="left" w:pos="2156"/>
        </w:tabs>
        <w:spacing w:after="0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5055EA" w:rsidRDefault="005055EA" w:rsidP="00F14504">
      <w:pPr>
        <w:tabs>
          <w:tab w:val="left" w:pos="2156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5055EA" w:rsidRDefault="005055EA" w:rsidP="00F14504">
      <w:pPr>
        <w:tabs>
          <w:tab w:val="left" w:pos="2156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EB5811" w:rsidRPr="00552668" w:rsidRDefault="00F14504" w:rsidP="00F14504">
      <w:pPr>
        <w:tabs>
          <w:tab w:val="left" w:pos="2156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proofErr w:type="spellStart"/>
      <w:r w:rsidRPr="0055266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Ананьїв</w:t>
      </w:r>
      <w:proofErr w:type="spellEnd"/>
      <w:r w:rsidRPr="0055266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C1041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–</w:t>
      </w:r>
      <w:r w:rsidRPr="0055266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2021</w:t>
      </w:r>
      <w:r w:rsidR="00C1041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р.</w:t>
      </w:r>
    </w:p>
    <w:p w:rsidR="00C468A7" w:rsidRDefault="00C468A7" w:rsidP="00EB5811">
      <w:pPr>
        <w:tabs>
          <w:tab w:val="left" w:pos="21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468A7" w:rsidRDefault="00C468A7" w:rsidP="00EB5811">
      <w:pPr>
        <w:tabs>
          <w:tab w:val="left" w:pos="21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E0A71" w:rsidRPr="00552668" w:rsidRDefault="002E0A71" w:rsidP="002E0A71">
      <w:pPr>
        <w:tabs>
          <w:tab w:val="left" w:pos="21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5266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lastRenderedPageBreak/>
        <w:t>1.ПАСПОРТ</w:t>
      </w:r>
    </w:p>
    <w:p w:rsidR="002E0A71" w:rsidRPr="004225B3" w:rsidRDefault="002E0A71" w:rsidP="002E0A71">
      <w:pPr>
        <w:tabs>
          <w:tab w:val="left" w:pos="2156"/>
        </w:tabs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25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Міської цільової Програми розвитку фізичної культури і спорту</w:t>
      </w:r>
    </w:p>
    <w:p w:rsidR="002E0A71" w:rsidRPr="004225B3" w:rsidRDefault="002E0A71" w:rsidP="002E0A71">
      <w:pPr>
        <w:tabs>
          <w:tab w:val="left" w:pos="2156"/>
        </w:tabs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25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2021-2023 роки</w:t>
      </w:r>
    </w:p>
    <w:p w:rsidR="002E0A71" w:rsidRPr="004225B3" w:rsidRDefault="002E0A71" w:rsidP="002E0A71">
      <w:pPr>
        <w:tabs>
          <w:tab w:val="left" w:pos="2156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tbl>
      <w:tblPr>
        <w:tblW w:w="5273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5330"/>
        <w:gridCol w:w="4086"/>
      </w:tblGrid>
      <w:tr w:rsidR="002E0A71" w:rsidRPr="00BC7B39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Ініціатор розроблення програми </w:t>
            </w: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Відділ освіти, молоді і спорту Ананьївської міської ради</w:t>
            </w:r>
          </w:p>
        </w:tc>
      </w:tr>
      <w:tr w:rsidR="002E0A71" w:rsidRPr="00BC7B39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Розробник програми </w:t>
            </w: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Відділ освіти, молоді і спорту Ананьївської міської ради</w:t>
            </w:r>
          </w:p>
        </w:tc>
      </w:tr>
      <w:tr w:rsidR="002E0A71" w:rsidRPr="00BC7B39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4.</w:t>
            </w: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Відповідальний виконавець програми </w:t>
            </w: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Відділ освіти, молоді і спорту Ананьївської міської ради</w:t>
            </w:r>
          </w:p>
        </w:tc>
      </w:tr>
      <w:tr w:rsidR="002E0A71" w:rsidRPr="006D00C0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5.</w:t>
            </w: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Учасники програми </w:t>
            </w: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Громадські організації спортивного спрямування</w:t>
            </w:r>
          </w:p>
        </w:tc>
      </w:tr>
      <w:tr w:rsidR="002E0A71" w:rsidRPr="00552668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6.</w:t>
            </w: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Термін реалізації програми </w:t>
            </w: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2021-2023</w:t>
            </w:r>
            <w:r w:rsidRPr="0055266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 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роки</w:t>
            </w:r>
          </w:p>
        </w:tc>
      </w:tr>
      <w:tr w:rsidR="002E0A71" w:rsidRPr="00BC7B39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Перелік бюджетів, які беруть участь у виконанні програми </w:t>
            </w: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Бюджет </w:t>
            </w:r>
            <w:r w:rsidR="009512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Ананьївської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міської територіальної громади</w:t>
            </w:r>
          </w:p>
        </w:tc>
      </w:tr>
      <w:tr w:rsidR="002E0A71" w:rsidRPr="00552668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Загальний обсяг фінансових ресурсів, необхідних для реалізації програми, всього </w:t>
            </w: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408,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тис. грн.</w:t>
            </w:r>
          </w:p>
        </w:tc>
      </w:tr>
      <w:tr w:rsidR="002E0A71" w:rsidRPr="00552668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 тому числі: </w:t>
            </w: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2E0A71" w:rsidRPr="00552668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8.1.</w:t>
            </w: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коштів міського бюджету </w:t>
            </w:r>
          </w:p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408,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тис. грн.</w:t>
            </w:r>
          </w:p>
        </w:tc>
      </w:tr>
      <w:tr w:rsidR="002E0A71" w:rsidRPr="00552668" w:rsidTr="00FA5CA0">
        <w:tc>
          <w:tcPr>
            <w:tcW w:w="336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8.2</w:t>
            </w:r>
          </w:p>
        </w:tc>
        <w:tc>
          <w:tcPr>
            <w:tcW w:w="2640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коштів інших джерел </w:t>
            </w:r>
          </w:p>
        </w:tc>
        <w:tc>
          <w:tcPr>
            <w:tcW w:w="2024" w:type="pct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</w:tr>
    </w:tbl>
    <w:p w:rsidR="002E0A71" w:rsidRPr="00552668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Pr="00552668" w:rsidRDefault="002E0A71" w:rsidP="002E0A71">
      <w:pPr>
        <w:tabs>
          <w:tab w:val="left" w:pos="1750"/>
          <w:tab w:val="left" w:pos="21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2E0A71">
      <w:pPr>
        <w:tabs>
          <w:tab w:val="left" w:pos="1095"/>
          <w:tab w:val="left" w:pos="1750"/>
          <w:tab w:val="left" w:pos="2156"/>
          <w:tab w:val="center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522228" w:rsidRDefault="00522228" w:rsidP="0017121D">
      <w:pPr>
        <w:tabs>
          <w:tab w:val="left" w:pos="1095"/>
          <w:tab w:val="left" w:pos="1750"/>
          <w:tab w:val="left" w:pos="2156"/>
          <w:tab w:val="center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0A71" w:rsidRDefault="002E0A71" w:rsidP="0017121D">
      <w:pPr>
        <w:tabs>
          <w:tab w:val="left" w:pos="1095"/>
          <w:tab w:val="left" w:pos="1750"/>
          <w:tab w:val="left" w:pos="2156"/>
          <w:tab w:val="center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526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lastRenderedPageBreak/>
        <w:t>2. Визначення проблеми, на розв’язання якої спрямована Програма</w:t>
      </w:r>
    </w:p>
    <w:p w:rsidR="002E0A71" w:rsidRPr="00552668" w:rsidRDefault="002E0A71" w:rsidP="002E0A71">
      <w:pPr>
        <w:tabs>
          <w:tab w:val="left" w:pos="1095"/>
          <w:tab w:val="left" w:pos="1750"/>
          <w:tab w:val="left" w:pos="2156"/>
          <w:tab w:val="center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Міська цільова Програма розвитку фізичної культури і спорту на 2021-2023</w:t>
      </w:r>
      <w:r w:rsidRPr="0017121D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роки (далі Програма) розроблена відповідно до Закону України «Про фізичну культуру і спорт», розпорядження Кабінету Міністрів України від 09 грудня 2015 року № 1320-р «Про схвалення Концепції Державної цільової соціальної програми розвитку фізичної культури і спорту на період до 2023 року».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Фізична культура як складова загальної культури, суспільними проявами якої є фізичне виховання та масовий спорт, є важливим чинником здорового способу життя, профілактики захворювань, організації змістовного дозвілля, формування гуманістичних цінностей та створення умов для всебічного гармонійного розвитку людини.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</w:t>
      </w:r>
      <w:r w:rsidR="009512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Одеській </w:t>
      </w: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області втілюється в життя регіональний план заходів щодо реалізації Національної стратегії з оздоровчої рухової активності на період до 2023 року «Рухова активність – здоровий спосіб життя – здорова нація». 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Кількість дітей, що віднесені за станом здоров’я до спеціальної медичної групи, збільшилось вдвічі. Лише 6-10% осіб віком від 12 до 18 років є здоровими. В місті відсутнє приміщення дитячо-юнацької спортивної школи. Секції проводять роботу в спортивних залах закладів загальної середньої освіти та на міському стадіоні. 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Через недостатнє фінансування розвитку фізичної культури і спорту немає можливості придбати необхідну кількість спортивного </w:t>
      </w:r>
      <w:proofErr w:type="spellStart"/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інвентаря</w:t>
      </w:r>
      <w:proofErr w:type="spellEnd"/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, спортивної форми та провести капітальний ремонт спортивних залів.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Прийняття Програми дає можливість виконати поставлені завдання відповідно до сучасних потреб економічного і соціального розвитку країни.</w:t>
      </w:r>
    </w:p>
    <w:p w:rsidR="002E0A71" w:rsidRPr="00552668" w:rsidRDefault="002E0A71" w:rsidP="002E0A71">
      <w:pPr>
        <w:tabs>
          <w:tab w:val="left" w:pos="1905"/>
          <w:tab w:val="left" w:pos="2156"/>
          <w:tab w:val="center" w:pos="4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E0A71" w:rsidRDefault="002E0A71" w:rsidP="0017121D">
      <w:pPr>
        <w:tabs>
          <w:tab w:val="left" w:pos="1905"/>
          <w:tab w:val="left" w:pos="2156"/>
          <w:tab w:val="center" w:pos="45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5266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3. Визначення мети Програми</w:t>
      </w:r>
    </w:p>
    <w:p w:rsidR="0017121D" w:rsidRPr="00552668" w:rsidRDefault="0017121D" w:rsidP="0017121D">
      <w:pPr>
        <w:tabs>
          <w:tab w:val="left" w:pos="1905"/>
          <w:tab w:val="left" w:pos="2156"/>
          <w:tab w:val="center" w:pos="45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E0A71" w:rsidRPr="0017121D" w:rsidRDefault="002E0A71" w:rsidP="0017121D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52668">
        <w:rPr>
          <w:rFonts w:eastAsia="Times New Roman"/>
          <w:lang w:val="uk-UA"/>
        </w:rPr>
        <w:tab/>
      </w: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Мета Програми полягає у створенні умов для залучення широких верств населення до масового спорту, популяризації здорового способу життя та фізичної реабілітації, а також максимальної реалізації здібностей обдарованої молоді у дитячо-юнацькому, резервному спорті, спорті вищих досягнень та виховання її в дусі олімпійських принципів.</w:t>
      </w:r>
    </w:p>
    <w:p w:rsidR="002E0A71" w:rsidRPr="00552668" w:rsidRDefault="002E0A71" w:rsidP="002E0A71">
      <w:pPr>
        <w:tabs>
          <w:tab w:val="left" w:pos="1134"/>
          <w:tab w:val="left" w:pos="2156"/>
          <w:tab w:val="center" w:pos="4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E0A71" w:rsidRDefault="002E0A71" w:rsidP="0017121D">
      <w:pPr>
        <w:tabs>
          <w:tab w:val="left" w:pos="142"/>
          <w:tab w:val="left" w:pos="2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526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 Обґрунтування шляхів і засобів розв’язання проблеми, обсягів та джерел фінансування, строки та етапи виконання Програми</w:t>
      </w:r>
    </w:p>
    <w:p w:rsidR="0017121D" w:rsidRPr="00552668" w:rsidRDefault="0017121D" w:rsidP="0017121D">
      <w:pPr>
        <w:tabs>
          <w:tab w:val="left" w:pos="142"/>
          <w:tab w:val="left" w:pos="2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Шляхами і засобами розв’язання проблеми є реалізація пріоритетних напрямків Програми: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створення умов для забезпечення оптимальної рухової активності різних груп населення для зміцнення здоров’я з урахуванням інтересів, здібностей та індивідуальних особливостей кожного жителя;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визначення та забезпечення реалізації першочергових та перспективних заходів, спрямованих на створення в </w:t>
      </w:r>
      <w:r w:rsidR="0020116E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громаді</w:t>
      </w: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умов для розвитку сфери фізичної культури і спорту;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сприяння духовному і фізичному розвитку молоді, виховання у підростаючого покоління почуття громадської свідомості та патріотизму;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розвиток фізкультурно-спортивного руху серед сільського населення з врахуванням змін у всіх сферах суспільного життя;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участь державних органів, посадових осіб, а також підприємств, установ, організацій та закладів освіти незалежно від форм власності у зміцненні здоров’я громадян, досягнення високого рівня працездатності та дозвілля засоба</w:t>
      </w:r>
      <w:r w:rsidR="0020116E">
        <w:rPr>
          <w:rFonts w:ascii="Times New Roman" w:eastAsia="Times New Roman" w:hAnsi="Times New Roman" w:cs="Times New Roman"/>
          <w:sz w:val="28"/>
          <w:szCs w:val="28"/>
          <w:lang w:val="uk-UA"/>
        </w:rPr>
        <w:t>ми фізичної культури і спорту;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збільшення кількості громадян, залучених до різних видів фізкультурно-оздоровчої  та спортивної  роботи;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збільшення кількості школярів, що відвідують дитячо-юнацьку  спортивну школу;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створення необхідних умов для фізкультурно-оздоровчої роботи серед населення, у тому числі серед осіб з уродженими та набутими вадами фізичного розвитку;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поліпшення  спортивної матеріально-технічної бази.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Фінансування заходів Програми буде здійснюватися за рахунок коштів міського бюджету. Обсяги фінансування уточнюються під час складання проекту міського бюджету на відповідний рік в межах наявного фінансового ресурсу. Ресурсне забезпечення Програми наведено у додатку 1 до цієї Програми. Строки дії Програми 2021-2023</w:t>
      </w:r>
      <w:r w:rsidRPr="0017121D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роки.</w:t>
      </w:r>
    </w:p>
    <w:p w:rsidR="002E0A71" w:rsidRPr="006D00C0" w:rsidRDefault="002E0A71" w:rsidP="002E0A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E0A71" w:rsidRDefault="002E0A71" w:rsidP="0017121D">
      <w:pPr>
        <w:tabs>
          <w:tab w:val="left" w:pos="142"/>
          <w:tab w:val="left" w:pos="570"/>
          <w:tab w:val="left" w:pos="2156"/>
          <w:tab w:val="center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526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5.</w:t>
      </w:r>
      <w:r w:rsidRPr="005526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Напрямки діяльності та заходи Програми</w:t>
      </w:r>
    </w:p>
    <w:p w:rsidR="0017121D" w:rsidRPr="00552668" w:rsidRDefault="0017121D" w:rsidP="0017121D">
      <w:pPr>
        <w:tabs>
          <w:tab w:val="left" w:pos="142"/>
          <w:tab w:val="left" w:pos="570"/>
          <w:tab w:val="left" w:pos="2156"/>
          <w:tab w:val="center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Напрямки реалізації виконання Програми залишаються незмінними до її закінчення. 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Виконання Програми здійснюватиметься за такими напрямками: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фізичне виховання і фізкультурно-оздоровча робота у навчально-виховній сфері;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фізкультурно-оздоровча та спортивна робота серед сільського населення;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дитячо-юнацький та резервний спорт;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матеріально-технічне забезпечення;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інформаційно-пропагандистське забезпечення;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нормативно-правове та організаційне забезпечення;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фінансове забезпечення;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соціальні гарантії</w:t>
      </w:r>
      <w:r w:rsid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2E0A71" w:rsidRPr="0017121D" w:rsidRDefault="002E0A71" w:rsidP="0017121D">
      <w:pPr>
        <w:pStyle w:val="a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участь у обласних спортивно-масових заходах, змаганнях та зборах.</w:t>
      </w:r>
    </w:p>
    <w:p w:rsidR="002E0A71" w:rsidRPr="0017121D" w:rsidRDefault="002E0A71" w:rsidP="0017121D">
      <w:pPr>
        <w:pStyle w:val="a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Напрями діяльності та заходи Програми наведені у додатку 2 до цієї Програми.</w:t>
      </w:r>
    </w:p>
    <w:p w:rsidR="002E0A71" w:rsidRPr="00552668" w:rsidRDefault="002E0A71" w:rsidP="002E0A71">
      <w:pPr>
        <w:tabs>
          <w:tab w:val="left" w:pos="21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2E0A71" w:rsidRDefault="002E0A71" w:rsidP="0017121D">
      <w:pPr>
        <w:tabs>
          <w:tab w:val="left" w:pos="2156"/>
          <w:tab w:val="left" w:pos="646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5266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6. Очікувані результати та ефективність виконання Програми</w:t>
      </w:r>
    </w:p>
    <w:p w:rsidR="0017121D" w:rsidRPr="00552668" w:rsidRDefault="0017121D" w:rsidP="0017121D">
      <w:pPr>
        <w:tabs>
          <w:tab w:val="left" w:pos="2156"/>
          <w:tab w:val="left" w:pos="646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Виконання Програми забезпечить: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виявлення перспективної молоді для вступу у вищі навчальні заклади фізкультурно-спортивного напрямку;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збільшення загальної кількості тих, хто займається фізкультурно-оздоровчою роботою;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забезпечення системи підготовки спортивних резервів для збірних команд; 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підвищення результатів виступів збірних команд та окремих спортсменів у змаганнях;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удосконалення системи інформування населення через засоби масової інформації про позитивний вплив на людину оптимальної рухової активності;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забезпечення висвітлення визначних спортивних подій, пропагування розвитку фізкультурно-спортивного руху; 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>створення належних умов до проведення змагань.</w:t>
      </w:r>
    </w:p>
    <w:p w:rsidR="002E0A71" w:rsidRPr="00552668" w:rsidRDefault="002E0A71" w:rsidP="002E0A71">
      <w:pPr>
        <w:tabs>
          <w:tab w:val="left" w:pos="21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2E0A71" w:rsidRDefault="002E0A71" w:rsidP="0017121D">
      <w:pPr>
        <w:keepNext/>
        <w:tabs>
          <w:tab w:val="left" w:pos="2156"/>
        </w:tabs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</w:pPr>
      <w:r w:rsidRPr="00552668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  <w:t>7. Координація та контроль за ходом виконання Програми</w:t>
      </w:r>
    </w:p>
    <w:p w:rsidR="0017121D" w:rsidRPr="00552668" w:rsidRDefault="0017121D" w:rsidP="0017121D">
      <w:pPr>
        <w:keepNext/>
        <w:tabs>
          <w:tab w:val="left" w:pos="2156"/>
        </w:tabs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</w:pP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Реалізація Програми та безпосередній контроль за її виконанням здійснюється відділом освіти, молоді і спорту  Ананьївської міської ради. Контроль за цільовим та ефективним використанням коштів, спрямованих на виконання Програми, здійснює головний розпорядник коштів. Відділ освіти, молоді і спорту  Ананьївської міської ради щороку до 15 липня та до 15 січня інформує фінансове управління </w:t>
      </w:r>
      <w:r w:rsidR="002011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відділ економічного розвитку </w:t>
      </w:r>
      <w:r w:rsidRPr="001712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Ананьївської міської ради про виконання заходів та щороку до 15 січня надає звіт про виконання Програми. 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17121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програми здійснює постійна комісія </w:t>
      </w:r>
      <w:r w:rsidRPr="00171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питань фінансів, бюджету, планування соціально-економічного розвитку, інвестицій та міжнародного </w:t>
      </w:r>
      <w:r w:rsidRPr="0017121D">
        <w:rPr>
          <w:rFonts w:ascii="Times New Roman" w:hAnsi="Times New Roman" w:cs="Times New Roman"/>
          <w:sz w:val="28"/>
          <w:szCs w:val="28"/>
          <w:lang w:val="uk-UA"/>
        </w:rPr>
        <w:t>співробітництва.</w:t>
      </w:r>
    </w:p>
    <w:p w:rsidR="002E0A71" w:rsidRPr="0017121D" w:rsidRDefault="002E0A71" w:rsidP="0017121D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6275BD" w:rsidRDefault="006275BD" w:rsidP="0017121D">
      <w:pPr>
        <w:tabs>
          <w:tab w:val="left" w:pos="2156"/>
        </w:tabs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75BD" w:rsidRDefault="006275BD" w:rsidP="0017121D">
      <w:pPr>
        <w:tabs>
          <w:tab w:val="left" w:pos="2156"/>
        </w:tabs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7B39" w:rsidRDefault="00BC7B39" w:rsidP="0017121D">
      <w:pPr>
        <w:tabs>
          <w:tab w:val="left" w:pos="2156"/>
        </w:tabs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0A71" w:rsidRPr="0017121D" w:rsidRDefault="002E0A71" w:rsidP="0017121D">
      <w:pPr>
        <w:tabs>
          <w:tab w:val="left" w:pos="2156"/>
        </w:tabs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Додаток 1 </w:t>
      </w:r>
    </w:p>
    <w:p w:rsidR="002E0A71" w:rsidRPr="0017121D" w:rsidRDefault="002E0A71" w:rsidP="0017121D">
      <w:pPr>
        <w:tabs>
          <w:tab w:val="left" w:pos="2156"/>
        </w:tabs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Програми</w:t>
      </w:r>
    </w:p>
    <w:p w:rsidR="002E0A71" w:rsidRPr="00552668" w:rsidRDefault="002E0A71" w:rsidP="002E0A71">
      <w:pPr>
        <w:tabs>
          <w:tab w:val="left" w:pos="2156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2E0A71" w:rsidRPr="002F7C36" w:rsidRDefault="002E0A71" w:rsidP="002E0A71">
      <w:pPr>
        <w:tabs>
          <w:tab w:val="left" w:pos="21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7C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Ресурсне забезпечення </w:t>
      </w:r>
      <w:r w:rsidR="000417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міської </w:t>
      </w:r>
      <w:r w:rsidRPr="002F7C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цільової програми</w:t>
      </w:r>
    </w:p>
    <w:p w:rsidR="002E0A71" w:rsidRPr="002F7C36" w:rsidRDefault="002E0A71" w:rsidP="002E0A71">
      <w:pPr>
        <w:tabs>
          <w:tab w:val="left" w:pos="21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7C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фізичної культури і спорту </w:t>
      </w:r>
    </w:p>
    <w:p w:rsidR="002E0A71" w:rsidRPr="002F7C36" w:rsidRDefault="002E0A71" w:rsidP="002E0A71">
      <w:pPr>
        <w:tabs>
          <w:tab w:val="left" w:pos="21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7C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2021-2023 роки</w:t>
      </w:r>
    </w:p>
    <w:p w:rsidR="002E0A71" w:rsidRPr="002F7C36" w:rsidRDefault="002E0A71" w:rsidP="002E0A71">
      <w:pPr>
        <w:tabs>
          <w:tab w:val="left" w:pos="21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0A71" w:rsidRPr="00552668" w:rsidRDefault="002E0A71" w:rsidP="002E0A71">
      <w:pPr>
        <w:tabs>
          <w:tab w:val="left" w:pos="21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45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4"/>
        <w:gridCol w:w="916"/>
        <w:gridCol w:w="1130"/>
        <w:gridCol w:w="881"/>
        <w:gridCol w:w="2910"/>
      </w:tblGrid>
      <w:tr w:rsidR="002E0A71" w:rsidRPr="00552668" w:rsidTr="00FA5CA0"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33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Усього витрат на виконання програми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(тис. </w:t>
            </w:r>
            <w:proofErr w:type="spellStart"/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грн</w:t>
            </w:r>
            <w:proofErr w:type="spellEnd"/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)</w:t>
            </w:r>
          </w:p>
        </w:tc>
      </w:tr>
      <w:tr w:rsidR="002E0A71" w:rsidRPr="00552668" w:rsidTr="00FA5CA0">
        <w:trPr>
          <w:trHeight w:val="751"/>
        </w:trPr>
        <w:tc>
          <w:tcPr>
            <w:tcW w:w="1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2021рік</w:t>
            </w:r>
          </w:p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2022 </w:t>
            </w:r>
            <w:proofErr w:type="spellStart"/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pік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2023 рік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2E0A71" w:rsidRPr="00552668" w:rsidTr="00FA5CA0">
        <w:trPr>
          <w:trHeight w:val="615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Усього 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ind w:left="-108" w:right="-9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107</w:t>
            </w: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39</w:t>
            </w: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  <w:r w:rsidRPr="00552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,0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tabs>
                <w:tab w:val="left" w:pos="2156"/>
              </w:tabs>
              <w:spacing w:after="0"/>
              <w:ind w:left="-15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408</w:t>
            </w:r>
            <w:r w:rsidRPr="005526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,0</w:t>
            </w:r>
          </w:p>
        </w:tc>
      </w:tr>
      <w:tr w:rsidR="002E0A71" w:rsidRPr="00552668" w:rsidTr="00FA5CA0">
        <w:trPr>
          <w:trHeight w:val="348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державний бюджет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</w:tr>
      <w:tr w:rsidR="002E0A71" w:rsidRPr="00552668" w:rsidTr="00FA5CA0">
        <w:trPr>
          <w:trHeight w:val="348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бюджет міської територіальної громади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у тому числі: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107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39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,0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408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,0</w:t>
            </w:r>
          </w:p>
        </w:tc>
      </w:tr>
      <w:tr w:rsidR="002E0A71" w:rsidRPr="00552668" w:rsidTr="00FA5CA0">
        <w:trPr>
          <w:trHeight w:val="158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обласний бюджет 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</w:tr>
      <w:tr w:rsidR="002E0A71" w:rsidRPr="00552668" w:rsidTr="00FA5CA0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A" w:rsidRDefault="000417AA" w:rsidP="00FA5CA0">
            <w:pPr>
              <w:spacing w:after="0"/>
              <w:ind w:left="-108" w:right="-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E0A71" w:rsidRPr="000417AA" w:rsidRDefault="002E0A71" w:rsidP="00FA5CA0">
            <w:pPr>
              <w:spacing w:after="0"/>
              <w:ind w:left="-108" w:right="-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417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107,0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A" w:rsidRDefault="000417AA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E0A71" w:rsidRPr="000417AA" w:rsidRDefault="002E0A71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417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139,0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A" w:rsidRDefault="000417AA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E0A71" w:rsidRPr="000417AA" w:rsidRDefault="002E0A71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0417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162,0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0417AA" w:rsidRDefault="002E0A71" w:rsidP="00FA5CA0">
            <w:pPr>
              <w:tabs>
                <w:tab w:val="left" w:pos="2156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0417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408,0</w:t>
            </w:r>
          </w:p>
        </w:tc>
      </w:tr>
      <w:tr w:rsidR="002E0A71" w:rsidRPr="00552668" w:rsidTr="00FA5CA0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55266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кошти не</w:t>
            </w:r>
            <w:r w:rsidR="000417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бюджетних джерел 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55266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526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</w:tr>
    </w:tbl>
    <w:p w:rsidR="002E0A71" w:rsidRPr="00552668" w:rsidRDefault="002E0A71" w:rsidP="002E0A7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E0A71" w:rsidRPr="00552668" w:rsidRDefault="002E0A71" w:rsidP="002E0A71">
      <w:pP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E0A71" w:rsidRPr="007A6CD2" w:rsidRDefault="002E0A71" w:rsidP="002E0A71">
      <w:pPr>
        <w:tabs>
          <w:tab w:val="left" w:pos="2156"/>
          <w:tab w:val="left" w:pos="3930"/>
        </w:tabs>
        <w:spacing w:after="0"/>
        <w:rPr>
          <w:rFonts w:ascii="Times New Roman" w:eastAsia="Times New Roman" w:hAnsi="Times New Roman" w:cs="Times New Roman"/>
          <w:b/>
          <w:lang w:val="uk-UA" w:eastAsia="uk-UA"/>
        </w:rPr>
        <w:sectPr w:rsidR="002E0A71" w:rsidRPr="007A6CD2" w:rsidSect="0051584B">
          <w:pgSz w:w="11906" w:h="16838"/>
          <w:pgMar w:top="567" w:right="849" w:bottom="851" w:left="1701" w:header="708" w:footer="708" w:gutter="0"/>
          <w:cols w:space="720"/>
        </w:sectPr>
      </w:pPr>
    </w:p>
    <w:p w:rsidR="002E0A71" w:rsidRPr="0017121D" w:rsidRDefault="002E0A71" w:rsidP="002E0A71">
      <w:pPr>
        <w:tabs>
          <w:tab w:val="left" w:pos="2156"/>
        </w:tabs>
        <w:spacing w:after="0" w:line="240" w:lineRule="auto"/>
        <w:ind w:left="1261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Додаток 2 </w:t>
      </w:r>
    </w:p>
    <w:p w:rsidR="002E0A71" w:rsidRPr="0017121D" w:rsidRDefault="002E0A71" w:rsidP="002E0A71">
      <w:pPr>
        <w:tabs>
          <w:tab w:val="left" w:pos="2156"/>
        </w:tabs>
        <w:spacing w:after="0" w:line="240" w:lineRule="auto"/>
        <w:ind w:left="1261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712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Програми</w:t>
      </w:r>
    </w:p>
    <w:p w:rsidR="002E0A71" w:rsidRPr="007A6CD2" w:rsidRDefault="002E0A71" w:rsidP="002E0A7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E0A71" w:rsidRPr="002F7C36" w:rsidRDefault="002E0A71" w:rsidP="002E0A71">
      <w:pPr>
        <w:tabs>
          <w:tab w:val="left" w:pos="21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7C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Напрями діяльності та заходи цільової програми</w:t>
      </w:r>
    </w:p>
    <w:p w:rsidR="002E0A71" w:rsidRDefault="002E0A71" w:rsidP="002E0A71">
      <w:pPr>
        <w:tabs>
          <w:tab w:val="left" w:pos="2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F7C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розвитку фізичної культури та спорту на 2021-2023 роки</w:t>
      </w:r>
    </w:p>
    <w:p w:rsidR="0017121D" w:rsidRPr="002F7C36" w:rsidRDefault="0017121D" w:rsidP="002E0A71">
      <w:pPr>
        <w:tabs>
          <w:tab w:val="left" w:pos="21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"/>
        <w:gridCol w:w="1673"/>
        <w:gridCol w:w="1975"/>
        <w:gridCol w:w="1378"/>
        <w:gridCol w:w="2213"/>
        <w:gridCol w:w="1448"/>
        <w:gridCol w:w="1445"/>
        <w:gridCol w:w="1375"/>
        <w:gridCol w:w="137"/>
        <w:gridCol w:w="1346"/>
        <w:gridCol w:w="35"/>
        <w:gridCol w:w="2477"/>
        <w:gridCol w:w="22"/>
      </w:tblGrid>
      <w:tr w:rsidR="002E0A71" w:rsidRPr="007A6CD2" w:rsidTr="00FA5CA0">
        <w:trPr>
          <w:gridAfter w:val="1"/>
          <w:wAfter w:w="7" w:type="pct"/>
          <w:trHeight w:val="70"/>
        </w:trPr>
        <w:tc>
          <w:tcPr>
            <w:tcW w:w="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№з/п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left="-95" w:right="-1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Назва напряму діяльності (пріоритетні завдання)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Перелік заходів програми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Строк виконання заходу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Виконавці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left="-8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Джерела фінансування</w:t>
            </w:r>
          </w:p>
        </w:tc>
        <w:tc>
          <w:tcPr>
            <w:tcW w:w="13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left="-1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 xml:space="preserve">Орієнтовні обсяги фінансування (вартість),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 xml:space="preserve"> тис. </w:t>
            </w:r>
            <w:r w:rsidRPr="007A6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гривень, у тому числі: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left="-1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Очікуваний результат</w:t>
            </w:r>
          </w:p>
        </w:tc>
      </w:tr>
      <w:tr w:rsidR="002E0A71" w:rsidRPr="007A6CD2" w:rsidTr="00FA5CA0">
        <w:trPr>
          <w:gridAfter w:val="1"/>
          <w:wAfter w:w="7" w:type="pct"/>
          <w:trHeight w:val="70"/>
        </w:trPr>
        <w:tc>
          <w:tcPr>
            <w:tcW w:w="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2021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right="-1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2022</w:t>
            </w:r>
          </w:p>
        </w:tc>
        <w:tc>
          <w:tcPr>
            <w:tcW w:w="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2023</w:t>
            </w: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2E0A71" w:rsidRPr="007A6CD2" w:rsidTr="00FA5CA0">
        <w:trPr>
          <w:gridAfter w:val="11"/>
          <w:wAfter w:w="4362" w:type="pct"/>
          <w:trHeight w:val="491"/>
        </w:trPr>
        <w:tc>
          <w:tcPr>
            <w:tcW w:w="11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1</w:t>
            </w:r>
          </w:p>
          <w:p w:rsidR="002E0A71" w:rsidRPr="007A6CD2" w:rsidRDefault="002E0A71" w:rsidP="00FA5CA0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A71" w:rsidRDefault="002E0A71" w:rsidP="00FA5CA0">
            <w:pPr>
              <w:spacing w:after="0"/>
              <w:ind w:left="-54" w:right="-162" w:hanging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Фінансова</w:t>
            </w:r>
          </w:p>
          <w:p w:rsidR="002E0A71" w:rsidRDefault="002E0A71" w:rsidP="00FA5CA0">
            <w:pPr>
              <w:spacing w:after="0"/>
              <w:ind w:left="-54" w:right="-162" w:hanging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Підтримка</w:t>
            </w:r>
          </w:p>
          <w:p w:rsidR="002E0A71" w:rsidRPr="007A6CD2" w:rsidRDefault="002E0A71" w:rsidP="00FA5CA0">
            <w:pPr>
              <w:spacing w:after="0"/>
              <w:ind w:left="-54" w:right="-162" w:hanging="360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громадських організацій спортивного спрямування</w:t>
            </w:r>
          </w:p>
        </w:tc>
      </w:tr>
      <w:tr w:rsidR="002E0A71" w:rsidRPr="00624D4C" w:rsidTr="00FA5CA0">
        <w:trPr>
          <w:gridAfter w:val="1"/>
          <w:wAfter w:w="7" w:type="pct"/>
          <w:trHeight w:val="1965"/>
        </w:trPr>
        <w:tc>
          <w:tcPr>
            <w:tcW w:w="1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0417A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Забезпечення </w:t>
            </w:r>
            <w:r w:rsidR="000417A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статутної діяльності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громадської організації «Ананьївської Федерації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Боксу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»,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2021-2023</w:t>
            </w:r>
            <w:r w:rsidRPr="007A6CD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 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F22F28" w:rsidRDefault="002E0A71" w:rsidP="00FA5CA0">
            <w:pPr>
              <w:rPr>
                <w:lang w:val="uk-UA"/>
              </w:rPr>
            </w:pPr>
            <w:r w:rsidRPr="00A363FC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освіти, молод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і і спорту Ананьївської міської</w:t>
            </w:r>
            <w:r w:rsidRPr="00A363FC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ради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15,0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23,0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26,0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Поліпшення матеріально-технічного забезпечення розвитку фізичної культури і спорту</w:t>
            </w:r>
          </w:p>
        </w:tc>
      </w:tr>
      <w:tr w:rsidR="002E0A71" w:rsidRPr="006F7EAB" w:rsidTr="00FA5CA0">
        <w:trPr>
          <w:gridAfter w:val="1"/>
          <w:wAfter w:w="7" w:type="pct"/>
          <w:trHeight w:val="1222"/>
        </w:trPr>
        <w:tc>
          <w:tcPr>
            <w:tcW w:w="1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Default="002E0A71" w:rsidP="00FA5CA0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Забезпечення </w:t>
            </w:r>
            <w:r w:rsidR="000417A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статутної діяльності 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громадської організації «Ананьївської Федерації Спортивного та Бойового Самбо»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Default="002E0A71" w:rsidP="00FA5CA0">
            <w:pPr>
              <w:ind w:right="-162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2021-2023</w:t>
            </w:r>
            <w:r w:rsidRPr="007A6CD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 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A363FC" w:rsidRDefault="002E0A71" w:rsidP="00FA5CA0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A363FC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освіти, молод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і і спорту Ананьївської міської</w:t>
            </w:r>
            <w:r w:rsidRPr="00A363FC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ради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15,0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23,0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26,0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Поліпшення матеріально-технічного забезпечення розвитку фізичної культури і спорту</w:t>
            </w:r>
          </w:p>
        </w:tc>
      </w:tr>
      <w:tr w:rsidR="002E0A71" w:rsidRPr="00624D4C" w:rsidTr="00FA5CA0">
        <w:trPr>
          <w:trHeight w:val="268"/>
        </w:trPr>
        <w:tc>
          <w:tcPr>
            <w:tcW w:w="1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Забезпечення </w:t>
            </w:r>
            <w:r w:rsidR="000417A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статутної діяльності  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дівочої</w:t>
            </w:r>
          </w:p>
          <w:p w:rsidR="002E0A71" w:rsidRPr="007A6CD2" w:rsidRDefault="002E0A71" w:rsidP="00FA5CA0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ФК «Мрія»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2021-2023</w:t>
            </w:r>
            <w:r w:rsidRPr="007A6CD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 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, молоді і спорту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Ананьївської міської ради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15,0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35,0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Проведення активного дозвілля населення та забезпечення здорового способу життя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1188"/>
        </w:trPr>
        <w:tc>
          <w:tcPr>
            <w:tcW w:w="1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3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Організація та прове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дення спортивно-масових заходів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, обласного та всеукраїнського рівнів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Участь команд в обласних та всеукраїнських змаганнях з волейболу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Default="002E0A71" w:rsidP="00FA5CA0">
            <w:r w:rsidRPr="007A50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7A50F9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, молоді і спорту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Ананьївської міської ради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7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Підвищення рівня охоплення громадян фізкультурно-оздоровчою та спортивно-масовою роботою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1188"/>
        </w:trPr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Участь команд обласних та всеукраїнських змаганнях з футболу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Default="002E0A71" w:rsidP="00FA5CA0">
            <w:r w:rsidRPr="007A50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7A50F9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, молоді і спорту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Ананьївської міської ради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7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Підвищення рівня охоплення громадян фізкультурно-оздоровчою та спортивно-масовою роботою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1188"/>
        </w:trPr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D61C55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61C55">
              <w:rPr>
                <w:rFonts w:ascii="Times New Roman" w:eastAsia="Times New Roman" w:hAnsi="Times New Roman" w:cs="Times New Roman"/>
                <w:lang w:val="uk-UA" w:eastAsia="uk-UA"/>
              </w:rPr>
              <w:t>Участь команд обласних та всеукраїнських змаганнях з гандболу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D61C55" w:rsidRDefault="002E0A71" w:rsidP="00FA5CA0">
            <w:r w:rsidRPr="00D61C5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D61C55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D61C55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61C55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освіти, молоді і спорту Ананьївської міської ради.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7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Поліпшення результатів виступу збірних команд на обласних змаганнях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1188"/>
        </w:trPr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Участь команд обласних та всеукраїнських змаганнях з баскетболу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Default="002E0A71" w:rsidP="00FA5CA0">
            <w:r w:rsidRPr="005547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5547A3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, молоді і спорту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Ананьївської міської ради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7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Підвищення рівня охоплення громадян фізкультурно-оздоровчою та спортивно-масовою роботою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255"/>
        </w:trPr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Проведення спортивних заходів до  державних свят турнірів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Default="002E0A71" w:rsidP="00FA5CA0">
            <w:r w:rsidRPr="005E10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5E10FA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, молоді і спорту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Ананьївської міської ради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Проведення активного дозвілля населення та забезпечення здорового способу життя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360"/>
        </w:trPr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С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портивне свято до Дня фізичної культури і спорту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Default="002E0A71" w:rsidP="00FA5CA0">
            <w:r w:rsidRPr="001E5C7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1E5C73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, молоді і спорту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Ананьївської міської ради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Проведення активного дозвілля та забезпечення здорового способу життя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240"/>
        </w:trPr>
        <w:tc>
          <w:tcPr>
            <w:tcW w:w="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Участь та проведення фестивалю «Тато, мама, я спортивна сім’я»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Default="002E0A71" w:rsidP="00FA5CA0">
            <w:r w:rsidRPr="001E5C7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1E5C73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, молоді і спорту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Ананьївської міської ради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Підвищення рейтингу збірних команд на обласних змаганнях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488"/>
        </w:trPr>
        <w:tc>
          <w:tcPr>
            <w:tcW w:w="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Обласна спартакіада допризовної молоді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right="-162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, молоді і спорту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>Ананьївської міської ради</w:t>
            </w:r>
            <w:r w:rsidRPr="007A6CD2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682A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Підвищення фізичної підготовленості допризовної молоді для проходження служби у Збройних Силах України</w:t>
            </w:r>
          </w:p>
        </w:tc>
      </w:tr>
      <w:tr w:rsidR="002E0A71" w:rsidRPr="00624D4C" w:rsidTr="00FA5CA0">
        <w:trPr>
          <w:trHeight w:val="1105"/>
        </w:trPr>
        <w:tc>
          <w:tcPr>
            <w:tcW w:w="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682A95" w:rsidP="00682A95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Всеукраїнська </w:t>
            </w:r>
            <w:r w:rsidR="002E0A71" w:rsidRPr="00624D4C">
              <w:rPr>
                <w:rFonts w:ascii="Times New Roman" w:eastAsia="Times New Roman" w:hAnsi="Times New Roman" w:cs="Times New Roman"/>
                <w:lang w:val="uk-UA" w:eastAsia="uk-UA"/>
              </w:rPr>
              <w:t xml:space="preserve">спартакіада 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серед регіональних збірних команд державних службовців та посадових </w:t>
            </w:r>
            <w:r w:rsidR="002E0A71">
              <w:rPr>
                <w:rFonts w:ascii="Times New Roman" w:eastAsia="Times New Roman" w:hAnsi="Times New Roman" w:cs="Times New Roman"/>
                <w:lang w:val="uk-UA" w:eastAsia="uk-UA"/>
              </w:rPr>
              <w:t>осіб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місцевого самоврядування</w:t>
            </w:r>
            <w:r w:rsidR="00F27290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(другий етап)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r w:rsidRPr="00624D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освіти, молоді і спорту Ананьївської міської ради.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7,7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Об’єднання зусиль у розвитку фізичної культури і спорту </w:t>
            </w:r>
          </w:p>
        </w:tc>
      </w:tr>
      <w:tr w:rsidR="002E0A71" w:rsidRPr="00624D4C" w:rsidTr="00FA5CA0">
        <w:trPr>
          <w:trHeight w:val="1105"/>
        </w:trPr>
        <w:tc>
          <w:tcPr>
            <w:tcW w:w="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bookmarkStart w:id="0" w:name="_GoBack" w:colFirst="5" w:colLast="5"/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Першість Одеської області з футболу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r w:rsidRPr="00624D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освіти, молоді і спорту Ананьївської міської ради.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7,7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Поширення клубної системи у сфері фізичної культури і спорту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465"/>
        </w:trPr>
        <w:tc>
          <w:tcPr>
            <w:tcW w:w="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Фінальні змагання обласних спортивних ігор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r w:rsidRPr="00624D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освіти, молоді і спорту Ананьївської міської ради.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7,9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Збільшення популярності олімпійських видів спорту серед населення</w:t>
            </w:r>
          </w:p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2E0A71" w:rsidRPr="00624D4C" w:rsidTr="00FA5CA0">
        <w:trPr>
          <w:trHeight w:val="204"/>
        </w:trPr>
        <w:tc>
          <w:tcPr>
            <w:tcW w:w="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Участь у місцевих, обласних змаганнях з шахів та шашок  «Нива-2021-2023»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r w:rsidRPr="00624D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2021-2023 </w:t>
            </w: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роки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lang w:val="uk-UA" w:eastAsia="uk-UA"/>
              </w:rPr>
              <w:t>Відділ освіти, молоді і спорту Ананьївської міської ради.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9E45F7" w:rsidRDefault="002E0A71" w:rsidP="00FA5CA0">
            <w:pPr>
              <w:spacing w:after="0"/>
              <w:ind w:left="-88" w:right="-10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9E45F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5,5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7,7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624D4C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2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Поліпшення результатів виступу збірних команд району на обласних змаганнях</w:t>
            </w:r>
          </w:p>
          <w:p w:rsidR="002E0A71" w:rsidRPr="00624D4C" w:rsidRDefault="002E0A71" w:rsidP="00FA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bookmarkEnd w:id="0"/>
      <w:tr w:rsidR="002E0A71" w:rsidRPr="007A6CD2" w:rsidTr="00FA5CA0">
        <w:trPr>
          <w:trHeight w:val="550"/>
        </w:trPr>
        <w:tc>
          <w:tcPr>
            <w:tcW w:w="12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7A6CD2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Всього</w:t>
            </w: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по програмі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Загальний обсяг, у т.ч.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408,0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107,0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139,0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BB658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</w:pPr>
            <w:r w:rsidRPr="00BB6588"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>2</w:t>
            </w:r>
            <w:r w:rsidRPr="00BB6588"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>,0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2E0A71" w:rsidRPr="007A6CD2" w:rsidTr="00FA5CA0">
        <w:trPr>
          <w:trHeight w:val="501"/>
        </w:trPr>
        <w:tc>
          <w:tcPr>
            <w:tcW w:w="126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BD0DF5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D0D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BD0DF5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D0D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408,0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107,0</w:t>
            </w:r>
          </w:p>
        </w:tc>
        <w:tc>
          <w:tcPr>
            <w:tcW w:w="47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ind w:left="-27" w:right="-120"/>
              <w:jc w:val="center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139,0</w:t>
            </w: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BB6588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</w:pPr>
            <w:r w:rsidRPr="00BB6588"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>2</w:t>
            </w:r>
            <w:r w:rsidRPr="00BB6588"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>,0</w:t>
            </w:r>
          </w:p>
        </w:tc>
        <w:tc>
          <w:tcPr>
            <w:tcW w:w="79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2E0A71" w:rsidRPr="007A6CD2" w:rsidTr="00FA5CA0">
        <w:trPr>
          <w:trHeight w:val="893"/>
        </w:trPr>
        <w:tc>
          <w:tcPr>
            <w:tcW w:w="126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Обласний бюджет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Обласний бюджет</w:t>
            </w:r>
          </w:p>
        </w:tc>
        <w:tc>
          <w:tcPr>
            <w:tcW w:w="1811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BB6588" w:rsidRDefault="002E0A71" w:rsidP="00FA5C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 обсягах, визначених рішенням про обласний бюджет Одеської області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A71" w:rsidRPr="007A6CD2" w:rsidRDefault="002E0A71" w:rsidP="00FA5CA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</w:tbl>
    <w:p w:rsidR="002E0A71" w:rsidRDefault="002E0A71" w:rsidP="002E0A71">
      <w:pPr>
        <w:tabs>
          <w:tab w:val="left" w:pos="2156"/>
        </w:tabs>
        <w:spacing w:after="0"/>
        <w:rPr>
          <w:rFonts w:ascii="Times New Roman" w:eastAsia="Times New Roman" w:hAnsi="Times New Roman" w:cs="Times New Roman"/>
          <w:lang w:val="uk-UA" w:eastAsia="uk-UA"/>
        </w:rPr>
      </w:pPr>
    </w:p>
    <w:p w:rsidR="002E0A71" w:rsidRDefault="002E0A71" w:rsidP="002E0A71">
      <w:pPr>
        <w:tabs>
          <w:tab w:val="left" w:pos="2156"/>
        </w:tabs>
        <w:spacing w:after="0"/>
        <w:rPr>
          <w:rFonts w:ascii="Times New Roman" w:eastAsia="Times New Roman" w:hAnsi="Times New Roman" w:cs="Times New Roman"/>
          <w:lang w:val="uk-UA" w:eastAsia="uk-UA"/>
        </w:rPr>
      </w:pPr>
    </w:p>
    <w:p w:rsidR="002E0A71" w:rsidRDefault="002E0A71" w:rsidP="002E0A71">
      <w:pPr>
        <w:tabs>
          <w:tab w:val="left" w:pos="2156"/>
        </w:tabs>
        <w:spacing w:after="0"/>
        <w:rPr>
          <w:rFonts w:ascii="Times New Roman" w:eastAsia="Times New Roman" w:hAnsi="Times New Roman" w:cs="Times New Roman"/>
          <w:lang w:val="uk-UA" w:eastAsia="uk-UA"/>
        </w:rPr>
      </w:pPr>
    </w:p>
    <w:p w:rsidR="00EB5811" w:rsidRPr="007A6CD2" w:rsidRDefault="00EB5811" w:rsidP="00EB5811">
      <w:pPr>
        <w:tabs>
          <w:tab w:val="left" w:pos="2156"/>
        </w:tabs>
        <w:spacing w:after="0"/>
        <w:rPr>
          <w:rFonts w:ascii="Times New Roman" w:eastAsia="Times New Roman" w:hAnsi="Times New Roman" w:cs="Times New Roman"/>
          <w:lang w:val="uk-UA" w:eastAsia="uk-UA"/>
        </w:rPr>
        <w:sectPr w:rsidR="00EB5811" w:rsidRPr="007A6CD2" w:rsidSect="008435A5">
          <w:pgSz w:w="16838" w:h="11906" w:orient="landscape"/>
          <w:pgMar w:top="719" w:right="820" w:bottom="539" w:left="539" w:header="709" w:footer="709" w:gutter="0"/>
          <w:cols w:space="708"/>
          <w:docGrid w:linePitch="360"/>
        </w:sectPr>
      </w:pPr>
    </w:p>
    <w:p w:rsidR="009E3E13" w:rsidRDefault="009E3E13" w:rsidP="002F7C36"/>
    <w:sectPr w:rsidR="009E3E13" w:rsidSect="00550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1A5F"/>
    <w:multiLevelType w:val="hybridMultilevel"/>
    <w:tmpl w:val="A328A6D4"/>
    <w:lvl w:ilvl="0" w:tplc="6D107CF8">
      <w:numFmt w:val="bullet"/>
      <w:lvlText w:val="-"/>
      <w:lvlJc w:val="left"/>
      <w:pPr>
        <w:ind w:left="1579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C5831EA"/>
    <w:multiLevelType w:val="hybridMultilevel"/>
    <w:tmpl w:val="D492A4A2"/>
    <w:lvl w:ilvl="0" w:tplc="57E68B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60F0EB6"/>
    <w:multiLevelType w:val="hybridMultilevel"/>
    <w:tmpl w:val="55A613FC"/>
    <w:lvl w:ilvl="0" w:tplc="5FC8EBDE">
      <w:start w:val="185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">
    <w:nsid w:val="40036496"/>
    <w:multiLevelType w:val="hybridMultilevel"/>
    <w:tmpl w:val="54EE8AC0"/>
    <w:lvl w:ilvl="0" w:tplc="C85895D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4436F1D"/>
    <w:multiLevelType w:val="multilevel"/>
    <w:tmpl w:val="91C01B90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3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5" w:hanging="2160"/>
      </w:pPr>
      <w:rPr>
        <w:rFonts w:hint="default"/>
      </w:rPr>
    </w:lvl>
  </w:abstractNum>
  <w:abstractNum w:abstractNumId="5">
    <w:nsid w:val="4CFB01DB"/>
    <w:multiLevelType w:val="hybridMultilevel"/>
    <w:tmpl w:val="DA1C0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F6704"/>
    <w:multiLevelType w:val="hybridMultilevel"/>
    <w:tmpl w:val="BF1E619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DBF44B3"/>
    <w:multiLevelType w:val="hybridMultilevel"/>
    <w:tmpl w:val="875A2900"/>
    <w:lvl w:ilvl="0" w:tplc="C85895D4">
      <w:start w:val="3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8">
    <w:nsid w:val="636A1E5F"/>
    <w:multiLevelType w:val="hybridMultilevel"/>
    <w:tmpl w:val="9794B54C"/>
    <w:lvl w:ilvl="0" w:tplc="C85895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901C89"/>
    <w:multiLevelType w:val="hybridMultilevel"/>
    <w:tmpl w:val="3D683F4C"/>
    <w:lvl w:ilvl="0" w:tplc="E3944952">
      <w:start w:val="2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4F6"/>
    <w:rsid w:val="000417AA"/>
    <w:rsid w:val="000B6FF1"/>
    <w:rsid w:val="000D6EF4"/>
    <w:rsid w:val="000E5157"/>
    <w:rsid w:val="000F35C3"/>
    <w:rsid w:val="0017121D"/>
    <w:rsid w:val="001E4F4D"/>
    <w:rsid w:val="0020116E"/>
    <w:rsid w:val="00261772"/>
    <w:rsid w:val="002701F2"/>
    <w:rsid w:val="002B5934"/>
    <w:rsid w:val="002C43B5"/>
    <w:rsid w:val="002D3B22"/>
    <w:rsid w:val="002E0A71"/>
    <w:rsid w:val="002F7C36"/>
    <w:rsid w:val="00365343"/>
    <w:rsid w:val="00392C36"/>
    <w:rsid w:val="003964F6"/>
    <w:rsid w:val="003F0669"/>
    <w:rsid w:val="003F7ECB"/>
    <w:rsid w:val="00411273"/>
    <w:rsid w:val="00423F2E"/>
    <w:rsid w:val="00463E25"/>
    <w:rsid w:val="004B7A0A"/>
    <w:rsid w:val="005055EA"/>
    <w:rsid w:val="0051584B"/>
    <w:rsid w:val="00522228"/>
    <w:rsid w:val="00524579"/>
    <w:rsid w:val="00550AD5"/>
    <w:rsid w:val="00552668"/>
    <w:rsid w:val="005733A2"/>
    <w:rsid w:val="005A4ABA"/>
    <w:rsid w:val="005D57B8"/>
    <w:rsid w:val="005E707D"/>
    <w:rsid w:val="005F13D6"/>
    <w:rsid w:val="00624D4C"/>
    <w:rsid w:val="006275BD"/>
    <w:rsid w:val="00682A95"/>
    <w:rsid w:val="006F15B2"/>
    <w:rsid w:val="007026F2"/>
    <w:rsid w:val="00755B86"/>
    <w:rsid w:val="007575D4"/>
    <w:rsid w:val="0077347F"/>
    <w:rsid w:val="007A3C76"/>
    <w:rsid w:val="007B19B4"/>
    <w:rsid w:val="007B4F25"/>
    <w:rsid w:val="007C7203"/>
    <w:rsid w:val="00826F5C"/>
    <w:rsid w:val="008435A5"/>
    <w:rsid w:val="00851EC4"/>
    <w:rsid w:val="00877718"/>
    <w:rsid w:val="00886CEE"/>
    <w:rsid w:val="008C028C"/>
    <w:rsid w:val="00941975"/>
    <w:rsid w:val="0095122C"/>
    <w:rsid w:val="00952737"/>
    <w:rsid w:val="009E3E13"/>
    <w:rsid w:val="00AC7819"/>
    <w:rsid w:val="00AF253A"/>
    <w:rsid w:val="00B57B38"/>
    <w:rsid w:val="00BB6588"/>
    <w:rsid w:val="00BC7B39"/>
    <w:rsid w:val="00BD6C31"/>
    <w:rsid w:val="00BF0C66"/>
    <w:rsid w:val="00C10415"/>
    <w:rsid w:val="00C468A7"/>
    <w:rsid w:val="00CF11DE"/>
    <w:rsid w:val="00D4098E"/>
    <w:rsid w:val="00D61C55"/>
    <w:rsid w:val="00DA76CD"/>
    <w:rsid w:val="00EB12A9"/>
    <w:rsid w:val="00EB5811"/>
    <w:rsid w:val="00F049F1"/>
    <w:rsid w:val="00F14504"/>
    <w:rsid w:val="00F22F28"/>
    <w:rsid w:val="00F27290"/>
    <w:rsid w:val="00F30106"/>
    <w:rsid w:val="00FA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11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2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4504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0F3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0F35C3"/>
    <w:rPr>
      <w:b/>
      <w:bCs/>
    </w:rPr>
  </w:style>
  <w:style w:type="paragraph" w:styleId="a8">
    <w:name w:val="No Spacing"/>
    <w:uiPriority w:val="1"/>
    <w:qFormat/>
    <w:rsid w:val="000B6FF1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11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2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4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8A055-3D00-4C76-A62C-FEEA4FB3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43</cp:revision>
  <cp:lastPrinted>2021-01-21T15:09:00Z</cp:lastPrinted>
  <dcterms:created xsi:type="dcterms:W3CDTF">2021-01-10T15:09:00Z</dcterms:created>
  <dcterms:modified xsi:type="dcterms:W3CDTF">2021-02-05T12:37:00Z</dcterms:modified>
</cp:coreProperties>
</file>